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79" w:rsidRPr="008E0817" w:rsidRDefault="008E0817">
      <w:pPr>
        <w:rPr>
          <w:rFonts w:ascii="Times New Roman" w:hAnsi="Times New Roman" w:cs="Times New Roman"/>
          <w:sz w:val="24"/>
          <w:szCs w:val="24"/>
        </w:rPr>
      </w:pPr>
      <w:r w:rsidRPr="008E0817">
        <w:rPr>
          <w:rFonts w:ascii="Times New Roman" w:hAnsi="Times New Roman" w:cs="Times New Roman"/>
          <w:sz w:val="24"/>
          <w:szCs w:val="24"/>
        </w:rPr>
        <w:t xml:space="preserve">ООП СОО  Школы </w:t>
      </w:r>
      <w:proofErr w:type="gramStart"/>
      <w:r w:rsidRPr="008E0817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8E0817">
        <w:rPr>
          <w:rFonts w:ascii="Times New Roman" w:hAnsi="Times New Roman" w:cs="Times New Roman"/>
          <w:sz w:val="24"/>
          <w:szCs w:val="24"/>
        </w:rPr>
        <w:t xml:space="preserve"> на дальнейшее становление и формирование личности учащегося, развитие интереса к познанию и творческих способностей учащегося,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учащегося к жизни в обществе, самостоятельному жизненному выбору, продолжению образования и началу профессиональной деятельности.</w:t>
      </w:r>
      <w:r w:rsidRPr="008E0817">
        <w:rPr>
          <w:rFonts w:ascii="Times New Roman" w:hAnsi="Times New Roman" w:cs="Times New Roman"/>
          <w:sz w:val="24"/>
          <w:szCs w:val="24"/>
        </w:rPr>
        <w:br/>
        <w:t>ООП СОО  представляет собой комплекс основных характеристик образования (объем, содержание, планируемые результаты), форм аттестации, который представлен в виде учебного плана, календарного учебного графика, рабочих программ учебных предметов/курсов.</w:t>
      </w:r>
      <w:r w:rsidRPr="008E0817">
        <w:rPr>
          <w:rFonts w:ascii="Times New Roman" w:hAnsi="Times New Roman" w:cs="Times New Roman"/>
          <w:sz w:val="24"/>
          <w:szCs w:val="24"/>
        </w:rPr>
        <w:br/>
      </w:r>
      <w:r w:rsidRPr="008E0817">
        <w:rPr>
          <w:rStyle w:val="a3"/>
          <w:rFonts w:ascii="Times New Roman" w:hAnsi="Times New Roman" w:cs="Times New Roman"/>
          <w:sz w:val="24"/>
          <w:szCs w:val="24"/>
          <w:u w:val="single"/>
        </w:rPr>
        <w:t>Основанием для разработки ООП СОО Школы являются следующие документы</w:t>
      </w:r>
      <w:r w:rsidRPr="008E0817">
        <w:rPr>
          <w:rFonts w:ascii="Times New Roman" w:hAnsi="Times New Roman" w:cs="Times New Roman"/>
          <w:sz w:val="24"/>
          <w:szCs w:val="24"/>
        </w:rPr>
        <w:t>: </w:t>
      </w:r>
      <w:r w:rsidRPr="008E0817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8E0817">
        <w:rPr>
          <w:rFonts w:ascii="Times New Roman" w:hAnsi="Times New Roman" w:cs="Times New Roman"/>
          <w:sz w:val="24"/>
          <w:szCs w:val="24"/>
        </w:rPr>
        <w:t>ФЗ-273 "Об образовании в Российской Федерации " </w:t>
      </w:r>
      <w:r w:rsidRPr="008E0817">
        <w:rPr>
          <w:rFonts w:ascii="Times New Roman" w:hAnsi="Times New Roman" w:cs="Times New Roman"/>
          <w:sz w:val="24"/>
          <w:szCs w:val="24"/>
        </w:rPr>
        <w:br/>
        <w:t>- Федеральный компонент государственного стандарта общего образования, разработанный в соответствии с Законом Российской Федерации "Об образовании" (ст. 7) и Концепцией модернизации российского образования на период до 2010 года, утвержденной распоряжением Правительства Российской Федерации N 1756-р от 29 декабря 2001 г.; одобренный решением коллегии Минобразования России и Президиума Российской академии образования от 23 декабря 2003 г</w:t>
      </w:r>
      <w:proofErr w:type="gramEnd"/>
      <w:r w:rsidRPr="008E0817">
        <w:rPr>
          <w:rFonts w:ascii="Times New Roman" w:hAnsi="Times New Roman" w:cs="Times New Roman"/>
          <w:sz w:val="24"/>
          <w:szCs w:val="24"/>
        </w:rPr>
        <w:t>. N 21/12; утвержденный приказом Минобразования России "Об утверждении федерального компонента государственных стандартов начального общего, основного общего и среднего (полного) общего образования" от 5 марта 2004 г. N 1089;</w:t>
      </w:r>
      <w:r w:rsidRPr="008E0817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proofErr w:type="gramStart"/>
      <w:r w:rsidRPr="008E081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E0817">
        <w:rPr>
          <w:rFonts w:ascii="Times New Roman" w:hAnsi="Times New Roman" w:cs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  <w:r w:rsidRPr="008E0817">
        <w:rPr>
          <w:rFonts w:ascii="Times New Roman" w:hAnsi="Times New Roman" w:cs="Times New Roman"/>
          <w:sz w:val="24"/>
          <w:szCs w:val="24"/>
        </w:rPr>
        <w:br/>
        <w:t>- Национальная образовательная  инициатива  «Наша новая школа», утвержденная  Президентом Российской Федерации от 04.02.2011 Пр-271;</w:t>
      </w:r>
      <w:proofErr w:type="gramEnd"/>
      <w:r w:rsidRPr="008E0817">
        <w:rPr>
          <w:rFonts w:ascii="Times New Roman" w:hAnsi="Times New Roman" w:cs="Times New Roman"/>
          <w:sz w:val="24"/>
          <w:szCs w:val="24"/>
        </w:rPr>
        <w:br/>
        <w:t>- Концепция духовно-нравственного развития и воспитания личности гражданина России;</w:t>
      </w:r>
      <w:r w:rsidRPr="008E0817">
        <w:rPr>
          <w:rFonts w:ascii="Times New Roman" w:hAnsi="Times New Roman" w:cs="Times New Roman"/>
          <w:sz w:val="24"/>
          <w:szCs w:val="24"/>
        </w:rPr>
        <w:br/>
        <w:t>- Приказ Минобразования  РФ от 18.07.2002г. №2783 «Об утверждении Концепции профильного обучения на старшей ступени общего образования»,</w:t>
      </w:r>
      <w:r w:rsidRPr="008E0817">
        <w:rPr>
          <w:rFonts w:ascii="Times New Roman" w:hAnsi="Times New Roman" w:cs="Times New Roman"/>
          <w:sz w:val="24"/>
          <w:szCs w:val="24"/>
        </w:rPr>
        <w:br/>
        <w:t>- Приказ Министерства образования и науки Российской Федерации «О внесении изменений в Федеральный базисный учебный план» от 03.06.2011 г. № 1994.</w:t>
      </w:r>
      <w:r w:rsidRPr="008E0817">
        <w:rPr>
          <w:rFonts w:ascii="Times New Roman" w:hAnsi="Times New Roman" w:cs="Times New Roman"/>
          <w:sz w:val="24"/>
          <w:szCs w:val="24"/>
        </w:rPr>
        <w:br/>
        <w:t>- Примерные программы по учебным предметам, реализуемые в рамках БУП 2004г.</w:t>
      </w:r>
      <w:r w:rsidRPr="008E0817">
        <w:rPr>
          <w:rFonts w:ascii="Times New Roman" w:hAnsi="Times New Roman" w:cs="Times New Roman"/>
          <w:sz w:val="24"/>
          <w:szCs w:val="24"/>
        </w:rPr>
        <w:br/>
        <w:t>- Программа развития Школы.</w:t>
      </w:r>
      <w:r w:rsidRPr="008E0817">
        <w:rPr>
          <w:rFonts w:ascii="Times New Roman" w:hAnsi="Times New Roman" w:cs="Times New Roman"/>
          <w:sz w:val="24"/>
          <w:szCs w:val="24"/>
        </w:rPr>
        <w:br/>
      </w:r>
      <w:r w:rsidRPr="008E0817">
        <w:rPr>
          <w:rFonts w:ascii="Times New Roman" w:hAnsi="Times New Roman" w:cs="Times New Roman"/>
          <w:sz w:val="24"/>
          <w:szCs w:val="24"/>
        </w:rPr>
        <w:br/>
        <w:t>ООП СОО Школы  </w:t>
      </w:r>
      <w:proofErr w:type="gramStart"/>
      <w:r w:rsidRPr="008E0817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8E0817">
        <w:rPr>
          <w:rFonts w:ascii="Times New Roman" w:hAnsi="Times New Roman" w:cs="Times New Roman"/>
          <w:sz w:val="24"/>
          <w:szCs w:val="24"/>
        </w:rPr>
        <w:t xml:space="preserve"> на дифференциации содержания с учетом образовательных потребностей и интересов уч</w:t>
      </w:r>
      <w:r w:rsidR="00761C4B">
        <w:rPr>
          <w:rFonts w:ascii="Times New Roman" w:hAnsi="Times New Roman" w:cs="Times New Roman"/>
          <w:sz w:val="24"/>
          <w:szCs w:val="24"/>
        </w:rPr>
        <w:t xml:space="preserve">ащихся и  обеспечивает </w:t>
      </w:r>
      <w:r w:rsidRPr="008E0817">
        <w:rPr>
          <w:rFonts w:ascii="Times New Roman" w:hAnsi="Times New Roman" w:cs="Times New Roman"/>
          <w:sz w:val="24"/>
          <w:szCs w:val="24"/>
        </w:rPr>
        <w:t xml:space="preserve"> профильное обучение.</w:t>
      </w:r>
      <w:r w:rsidRPr="008E0817">
        <w:rPr>
          <w:rFonts w:ascii="Times New Roman" w:hAnsi="Times New Roman" w:cs="Times New Roman"/>
          <w:sz w:val="24"/>
          <w:szCs w:val="24"/>
        </w:rPr>
        <w:br/>
        <w:t>ООП СОО Школы  является преемственной по отношению к ООП НОО и  ООП ООО Школы.</w:t>
      </w:r>
      <w:r w:rsidRPr="008E0817">
        <w:rPr>
          <w:rFonts w:ascii="Times New Roman" w:hAnsi="Times New Roman" w:cs="Times New Roman"/>
          <w:sz w:val="24"/>
          <w:szCs w:val="24"/>
        </w:rPr>
        <w:br/>
        <w:t>ООП СОО Школы содержит обязательную часть и часть, формируемую участниками образовательных  отношений.  </w:t>
      </w:r>
      <w:r w:rsidRPr="008E0817">
        <w:rPr>
          <w:rFonts w:ascii="Times New Roman" w:hAnsi="Times New Roman" w:cs="Times New Roman"/>
          <w:sz w:val="24"/>
          <w:szCs w:val="24"/>
        </w:rPr>
        <w:br/>
      </w:r>
      <w:r w:rsidRPr="008E0817">
        <w:rPr>
          <w:rStyle w:val="a3"/>
          <w:rFonts w:ascii="Times New Roman" w:hAnsi="Times New Roman" w:cs="Times New Roman"/>
          <w:sz w:val="24"/>
          <w:szCs w:val="24"/>
          <w:u w:val="single"/>
        </w:rPr>
        <w:t>ООП СОО Школы содержит три раздела</w:t>
      </w:r>
      <w:r w:rsidRPr="008E0817">
        <w:rPr>
          <w:rFonts w:ascii="Times New Roman" w:hAnsi="Times New Roman" w:cs="Times New Roman"/>
          <w:sz w:val="24"/>
          <w:szCs w:val="24"/>
        </w:rPr>
        <w:t>:</w:t>
      </w:r>
      <w:r w:rsidRPr="008E0817">
        <w:rPr>
          <w:rFonts w:ascii="Times New Roman" w:hAnsi="Times New Roman" w:cs="Times New Roman"/>
          <w:sz w:val="24"/>
          <w:szCs w:val="24"/>
        </w:rPr>
        <w:br/>
        <w:t>- целевой, </w:t>
      </w:r>
      <w:r w:rsidRPr="008E0817">
        <w:rPr>
          <w:rFonts w:ascii="Times New Roman" w:hAnsi="Times New Roman" w:cs="Times New Roman"/>
          <w:sz w:val="24"/>
          <w:szCs w:val="24"/>
        </w:rPr>
        <w:br/>
        <w:t>- содержательный </w:t>
      </w:r>
      <w:r w:rsidRPr="008E0817">
        <w:rPr>
          <w:rFonts w:ascii="Times New Roman" w:hAnsi="Times New Roman" w:cs="Times New Roman"/>
          <w:sz w:val="24"/>
          <w:szCs w:val="24"/>
        </w:rPr>
        <w:br/>
        <w:t>- организационный.</w:t>
      </w:r>
      <w:r w:rsidRPr="008E0817">
        <w:rPr>
          <w:rFonts w:ascii="Times New Roman" w:hAnsi="Times New Roman" w:cs="Times New Roman"/>
          <w:sz w:val="24"/>
          <w:szCs w:val="24"/>
        </w:rPr>
        <w:br/>
      </w:r>
      <w:r w:rsidRPr="008E0817">
        <w:rPr>
          <w:rStyle w:val="a4"/>
          <w:rFonts w:ascii="Times New Roman" w:hAnsi="Times New Roman" w:cs="Times New Roman"/>
          <w:sz w:val="24"/>
          <w:szCs w:val="24"/>
        </w:rPr>
        <w:lastRenderedPageBreak/>
        <w:t>Целевой раздел</w:t>
      </w:r>
      <w:r w:rsidRPr="008E0817">
        <w:rPr>
          <w:rFonts w:ascii="Times New Roman" w:hAnsi="Times New Roman" w:cs="Times New Roman"/>
          <w:sz w:val="24"/>
          <w:szCs w:val="24"/>
        </w:rPr>
        <w:t xml:space="preserve"> определяет общее назначение, цели, и планируемые  результаты реализации ООП СОО Школы.</w:t>
      </w:r>
      <w:r w:rsidRPr="008E0817">
        <w:rPr>
          <w:rFonts w:ascii="Times New Roman" w:hAnsi="Times New Roman" w:cs="Times New Roman"/>
          <w:sz w:val="24"/>
          <w:szCs w:val="24"/>
        </w:rPr>
        <w:br/>
      </w:r>
      <w:r w:rsidRPr="008E0817">
        <w:rPr>
          <w:rStyle w:val="a4"/>
          <w:rFonts w:ascii="Times New Roman" w:hAnsi="Times New Roman" w:cs="Times New Roman"/>
          <w:sz w:val="24"/>
          <w:szCs w:val="24"/>
        </w:rPr>
        <w:t>Целевой раздел</w:t>
      </w:r>
      <w:r w:rsidRPr="008E0817">
        <w:rPr>
          <w:rFonts w:ascii="Times New Roman" w:hAnsi="Times New Roman" w:cs="Times New Roman"/>
          <w:sz w:val="24"/>
          <w:szCs w:val="24"/>
        </w:rPr>
        <w:t xml:space="preserve"> включает: </w:t>
      </w:r>
      <w:r w:rsidRPr="008E0817">
        <w:rPr>
          <w:rFonts w:ascii="Times New Roman" w:hAnsi="Times New Roman" w:cs="Times New Roman"/>
          <w:sz w:val="24"/>
          <w:szCs w:val="24"/>
        </w:rPr>
        <w:br/>
        <w:t>- пояснительную записку;</w:t>
      </w:r>
      <w:r w:rsidRPr="008E0817">
        <w:rPr>
          <w:rFonts w:ascii="Times New Roman" w:hAnsi="Times New Roman" w:cs="Times New Roman"/>
          <w:sz w:val="24"/>
          <w:szCs w:val="24"/>
        </w:rPr>
        <w:br/>
        <w:t>- планируемые результаты освоения учащимися ООП СОО Школы.</w:t>
      </w:r>
      <w:r w:rsidRPr="008E0817">
        <w:rPr>
          <w:rFonts w:ascii="Times New Roman" w:hAnsi="Times New Roman" w:cs="Times New Roman"/>
          <w:sz w:val="24"/>
          <w:szCs w:val="24"/>
        </w:rPr>
        <w:br/>
      </w:r>
      <w:r w:rsidRPr="008E0817">
        <w:rPr>
          <w:rStyle w:val="a4"/>
          <w:rFonts w:ascii="Times New Roman" w:hAnsi="Times New Roman" w:cs="Times New Roman"/>
          <w:sz w:val="24"/>
          <w:szCs w:val="24"/>
        </w:rPr>
        <w:t>Содержательный раздел</w:t>
      </w:r>
      <w:r w:rsidRPr="008E0817">
        <w:rPr>
          <w:rFonts w:ascii="Times New Roman" w:hAnsi="Times New Roman" w:cs="Times New Roman"/>
          <w:sz w:val="24"/>
          <w:szCs w:val="24"/>
        </w:rPr>
        <w:t xml:space="preserve"> определяет общее содержание основного общего образования и включает программы отдельных учебных предметов/ курсов.</w:t>
      </w:r>
      <w:r w:rsidRPr="008E0817">
        <w:rPr>
          <w:rFonts w:ascii="Times New Roman" w:hAnsi="Times New Roman" w:cs="Times New Roman"/>
          <w:sz w:val="24"/>
          <w:szCs w:val="24"/>
        </w:rPr>
        <w:br/>
      </w:r>
      <w:r w:rsidRPr="008E0817">
        <w:rPr>
          <w:rStyle w:val="a4"/>
          <w:rFonts w:ascii="Times New Roman" w:hAnsi="Times New Roman" w:cs="Times New Roman"/>
          <w:sz w:val="24"/>
          <w:szCs w:val="24"/>
        </w:rPr>
        <w:t>Организационный раздел</w:t>
      </w:r>
      <w:r w:rsidRPr="008E0817">
        <w:rPr>
          <w:rFonts w:ascii="Times New Roman" w:hAnsi="Times New Roman" w:cs="Times New Roman"/>
          <w:sz w:val="24"/>
          <w:szCs w:val="24"/>
        </w:rPr>
        <w:t xml:space="preserve"> определяет общие рамки организации образовательного процесса, а также механизм реализации компонентов ООП СОО Школы.</w:t>
      </w:r>
      <w:r w:rsidRPr="008E0817">
        <w:rPr>
          <w:rFonts w:ascii="Times New Roman" w:hAnsi="Times New Roman" w:cs="Times New Roman"/>
          <w:sz w:val="24"/>
          <w:szCs w:val="24"/>
        </w:rPr>
        <w:br/>
      </w:r>
      <w:r w:rsidRPr="008E0817">
        <w:rPr>
          <w:rStyle w:val="a4"/>
          <w:rFonts w:ascii="Times New Roman" w:hAnsi="Times New Roman" w:cs="Times New Roman"/>
          <w:sz w:val="24"/>
          <w:szCs w:val="24"/>
        </w:rPr>
        <w:t>Организационный раздел</w:t>
      </w:r>
      <w:r w:rsidRPr="008E0817">
        <w:rPr>
          <w:rFonts w:ascii="Times New Roman" w:hAnsi="Times New Roman" w:cs="Times New Roman"/>
          <w:sz w:val="24"/>
          <w:szCs w:val="24"/>
        </w:rPr>
        <w:t xml:space="preserve"> включает:</w:t>
      </w:r>
      <w:r w:rsidRPr="008E0817">
        <w:rPr>
          <w:rFonts w:ascii="Times New Roman" w:hAnsi="Times New Roman" w:cs="Times New Roman"/>
          <w:sz w:val="24"/>
          <w:szCs w:val="24"/>
        </w:rPr>
        <w:br/>
        <w:t>- учебный план как один из основных механизмов реализации ООП СОО Школы;</w:t>
      </w:r>
      <w:r w:rsidRPr="008E0817">
        <w:rPr>
          <w:rFonts w:ascii="Times New Roman" w:hAnsi="Times New Roman" w:cs="Times New Roman"/>
          <w:sz w:val="24"/>
          <w:szCs w:val="24"/>
        </w:rPr>
        <w:br/>
        <w:t>- систему условий реализации ООП СОО Школы. </w:t>
      </w:r>
    </w:p>
    <w:sectPr w:rsidR="00367A79" w:rsidRPr="008E0817" w:rsidSect="0036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E0817"/>
    <w:rsid w:val="00101DD4"/>
    <w:rsid w:val="00367A79"/>
    <w:rsid w:val="00761C4B"/>
    <w:rsid w:val="007A218C"/>
    <w:rsid w:val="008E0817"/>
    <w:rsid w:val="00D6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817"/>
    <w:rPr>
      <w:b/>
      <w:bCs/>
    </w:rPr>
  </w:style>
  <w:style w:type="character" w:styleId="a4">
    <w:name w:val="Emphasis"/>
    <w:basedOn w:val="a0"/>
    <w:uiPriority w:val="20"/>
    <w:qFormat/>
    <w:rsid w:val="008E08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 Г.Тосно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2016-09-05T09:47:00Z</dcterms:created>
  <dcterms:modified xsi:type="dcterms:W3CDTF">2016-09-05T09:47:00Z</dcterms:modified>
</cp:coreProperties>
</file>